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152D" w14:textId="0AC3CCAC" w:rsidR="009B5FC1" w:rsidRDefault="00710568">
      <w:r>
        <w:rPr>
          <w:noProof/>
        </w:rPr>
        <w:drawing>
          <wp:anchor distT="0" distB="0" distL="114300" distR="114300" simplePos="0" relativeHeight="251657728" behindDoc="0" locked="0" layoutInCell="1" allowOverlap="1" wp14:anchorId="579E51E8" wp14:editId="185EDFFE">
            <wp:simplePos x="0" y="0"/>
            <wp:positionH relativeFrom="column">
              <wp:posOffset>-28575</wp:posOffset>
            </wp:positionH>
            <wp:positionV relativeFrom="paragraph">
              <wp:posOffset>123825</wp:posOffset>
            </wp:positionV>
            <wp:extent cx="1438275" cy="723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E2C9A" w14:textId="77777777" w:rsidR="009B5FC1" w:rsidRDefault="009B5FC1"/>
    <w:p w14:paraId="1BB1CDD7" w14:textId="77777777" w:rsidR="009B5FC1" w:rsidRPr="00D82A91" w:rsidRDefault="009B5FC1" w:rsidP="00587344">
      <w:pPr>
        <w:jc w:val="right"/>
        <w:rPr>
          <w:b/>
        </w:rPr>
      </w:pPr>
    </w:p>
    <w:p w14:paraId="0F3265EF" w14:textId="77777777" w:rsidR="00027CFE" w:rsidRDefault="00027CFE" w:rsidP="00587344">
      <w:pPr>
        <w:rPr>
          <w:b/>
          <w:u w:val="single"/>
        </w:rPr>
      </w:pPr>
    </w:p>
    <w:p w14:paraId="1B7D377A" w14:textId="77777777" w:rsidR="00027CFE" w:rsidRDefault="00027CFE" w:rsidP="00587344">
      <w:pPr>
        <w:rPr>
          <w:b/>
          <w:u w:val="single"/>
        </w:rPr>
      </w:pPr>
    </w:p>
    <w:p w14:paraId="2DC5F8E5" w14:textId="77777777" w:rsidR="00027CFE" w:rsidRDefault="00027CFE" w:rsidP="00587344">
      <w:pPr>
        <w:rPr>
          <w:b/>
          <w:u w:val="single"/>
        </w:rPr>
      </w:pPr>
    </w:p>
    <w:p w14:paraId="1EEA3E2A" w14:textId="77777777" w:rsidR="00027CFE" w:rsidRDefault="00027CFE" w:rsidP="00587344">
      <w:pPr>
        <w:rPr>
          <w:b/>
          <w:u w:val="single"/>
        </w:rPr>
      </w:pPr>
    </w:p>
    <w:p w14:paraId="1B5F83FD" w14:textId="77777777" w:rsidR="00587344" w:rsidRPr="006C477F" w:rsidRDefault="00587344" w:rsidP="00587344">
      <w:pPr>
        <w:rPr>
          <w:rFonts w:cs="Arial"/>
          <w:b/>
          <w:sz w:val="24"/>
          <w:szCs w:val="24"/>
          <w:u w:val="single"/>
        </w:rPr>
      </w:pPr>
      <w:r w:rsidRPr="006C477F">
        <w:rPr>
          <w:rFonts w:cs="Arial"/>
          <w:b/>
          <w:sz w:val="24"/>
          <w:szCs w:val="24"/>
          <w:u w:val="single"/>
        </w:rPr>
        <w:t>Claim for Reimbursement of Expenses</w:t>
      </w:r>
      <w:r w:rsidR="006F730F">
        <w:rPr>
          <w:rFonts w:cs="Arial"/>
          <w:b/>
          <w:sz w:val="24"/>
          <w:szCs w:val="24"/>
          <w:u w:val="single"/>
        </w:rPr>
        <w:t xml:space="preserve"> (CPHC Members)</w:t>
      </w:r>
    </w:p>
    <w:p w14:paraId="3A573343" w14:textId="77777777" w:rsidR="00587344" w:rsidRPr="006C477F" w:rsidRDefault="00587344">
      <w:pPr>
        <w:rPr>
          <w:rFonts w:cs="Arial"/>
          <w:sz w:val="24"/>
          <w:szCs w:val="24"/>
        </w:rPr>
      </w:pPr>
    </w:p>
    <w:p w14:paraId="3E566D94" w14:textId="77777777" w:rsidR="00587344" w:rsidRPr="006C477F" w:rsidRDefault="00587344">
      <w:pPr>
        <w:rPr>
          <w:rFonts w:cs="Arial"/>
          <w:b/>
          <w:sz w:val="24"/>
          <w:szCs w:val="24"/>
        </w:rPr>
      </w:pPr>
      <w:r w:rsidRPr="006C477F">
        <w:rPr>
          <w:rFonts w:cs="Arial"/>
          <w:b/>
          <w:sz w:val="24"/>
          <w:szCs w:val="24"/>
        </w:rPr>
        <w:t xml:space="preserve">Name of Meeting: </w:t>
      </w:r>
    </w:p>
    <w:p w14:paraId="14B6913F" w14:textId="77777777" w:rsidR="00587344" w:rsidRPr="006C477F" w:rsidRDefault="00587344">
      <w:pPr>
        <w:rPr>
          <w:rFonts w:cs="Arial"/>
          <w:b/>
          <w:sz w:val="24"/>
          <w:szCs w:val="24"/>
        </w:rPr>
      </w:pPr>
    </w:p>
    <w:p w14:paraId="3AEEE67E" w14:textId="77777777" w:rsidR="00587344" w:rsidRPr="006C477F" w:rsidRDefault="00587344">
      <w:pPr>
        <w:rPr>
          <w:rFonts w:cs="Arial"/>
          <w:b/>
          <w:sz w:val="24"/>
          <w:szCs w:val="24"/>
        </w:rPr>
      </w:pPr>
      <w:r w:rsidRPr="006C477F">
        <w:rPr>
          <w:rFonts w:cs="Arial"/>
          <w:b/>
          <w:sz w:val="24"/>
          <w:szCs w:val="24"/>
        </w:rPr>
        <w:t xml:space="preserve">Date: </w:t>
      </w:r>
    </w:p>
    <w:p w14:paraId="7A0D49FC" w14:textId="77777777" w:rsidR="00587344" w:rsidRPr="006C477F" w:rsidRDefault="00587344">
      <w:pPr>
        <w:rPr>
          <w:rFonts w:cs="Arial"/>
          <w:b/>
          <w:sz w:val="24"/>
          <w:szCs w:val="24"/>
        </w:rPr>
      </w:pPr>
    </w:p>
    <w:p w14:paraId="6ADC3D0F" w14:textId="77777777" w:rsidR="00587344" w:rsidRPr="006C477F" w:rsidRDefault="00587344">
      <w:pPr>
        <w:rPr>
          <w:rFonts w:cs="Arial"/>
          <w:b/>
          <w:sz w:val="24"/>
          <w:szCs w:val="24"/>
        </w:rPr>
      </w:pPr>
      <w:r w:rsidRPr="006C477F">
        <w:rPr>
          <w:rFonts w:cs="Arial"/>
          <w:b/>
          <w:sz w:val="24"/>
          <w:szCs w:val="24"/>
        </w:rPr>
        <w:t xml:space="preserve">Venue: </w:t>
      </w:r>
    </w:p>
    <w:p w14:paraId="1E1F53AD" w14:textId="77777777" w:rsidR="00587344" w:rsidRPr="006C477F" w:rsidRDefault="00587344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1559"/>
        <w:gridCol w:w="1559"/>
      </w:tblGrid>
      <w:tr w:rsidR="00587344" w:rsidRPr="006C477F" w14:paraId="3094252D" w14:textId="77777777" w:rsidTr="00027CFE">
        <w:tc>
          <w:tcPr>
            <w:tcW w:w="6204" w:type="dxa"/>
          </w:tcPr>
          <w:p w14:paraId="32D9C4A1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  <w:r w:rsidRPr="006C477F">
              <w:rPr>
                <w:rFonts w:cs="Arial"/>
                <w:b/>
                <w:sz w:val="24"/>
                <w:szCs w:val="24"/>
              </w:rPr>
              <w:t>Details</w:t>
            </w:r>
          </w:p>
        </w:tc>
        <w:tc>
          <w:tcPr>
            <w:tcW w:w="1559" w:type="dxa"/>
          </w:tcPr>
          <w:p w14:paraId="6759117A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  <w:r w:rsidRPr="006C477F">
              <w:rPr>
                <w:rFonts w:cs="Arial"/>
                <w:b/>
                <w:sz w:val="24"/>
                <w:szCs w:val="24"/>
              </w:rPr>
              <w:t>Car Mileage</w:t>
            </w:r>
          </w:p>
        </w:tc>
        <w:tc>
          <w:tcPr>
            <w:tcW w:w="1559" w:type="dxa"/>
          </w:tcPr>
          <w:p w14:paraId="5F006FFA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  <w:r w:rsidRPr="006C477F">
              <w:rPr>
                <w:rFonts w:cs="Arial"/>
                <w:b/>
                <w:sz w:val="24"/>
                <w:szCs w:val="24"/>
              </w:rPr>
              <w:t>Amount</w:t>
            </w:r>
          </w:p>
          <w:p w14:paraId="2ED4B0EC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  <w:r w:rsidRPr="006C477F">
              <w:rPr>
                <w:rFonts w:cs="Arial"/>
                <w:b/>
                <w:sz w:val="24"/>
                <w:szCs w:val="24"/>
              </w:rPr>
              <w:t>£</w:t>
            </w:r>
          </w:p>
        </w:tc>
      </w:tr>
      <w:tr w:rsidR="00587344" w:rsidRPr="006C477F" w14:paraId="14F9D6E8" w14:textId="77777777" w:rsidTr="00027CFE">
        <w:tc>
          <w:tcPr>
            <w:tcW w:w="6204" w:type="dxa"/>
          </w:tcPr>
          <w:p w14:paraId="3E630837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EE9CA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9BD2FC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587344" w:rsidRPr="006C477F" w14:paraId="0019F659" w14:textId="77777777" w:rsidTr="00027CFE">
        <w:tc>
          <w:tcPr>
            <w:tcW w:w="6204" w:type="dxa"/>
          </w:tcPr>
          <w:p w14:paraId="4FB62F16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3950A9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D82BEE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587344" w:rsidRPr="006C477F" w14:paraId="15240824" w14:textId="77777777" w:rsidTr="00027CFE">
        <w:tc>
          <w:tcPr>
            <w:tcW w:w="6204" w:type="dxa"/>
          </w:tcPr>
          <w:p w14:paraId="7F0C603D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D4FA6F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9841E0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587344" w:rsidRPr="006C477F" w14:paraId="25CC4D3C" w14:textId="77777777" w:rsidTr="00027CFE">
        <w:tc>
          <w:tcPr>
            <w:tcW w:w="6204" w:type="dxa"/>
          </w:tcPr>
          <w:p w14:paraId="225917C9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F2312B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550C79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587344" w:rsidRPr="006C477F" w14:paraId="0C647138" w14:textId="77777777" w:rsidTr="00027CFE">
        <w:tc>
          <w:tcPr>
            <w:tcW w:w="6204" w:type="dxa"/>
          </w:tcPr>
          <w:p w14:paraId="29BBB105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82C577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DE25FE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587344" w:rsidRPr="006C477F" w14:paraId="6C638A3A" w14:textId="77777777" w:rsidTr="00027CFE">
        <w:tc>
          <w:tcPr>
            <w:tcW w:w="6204" w:type="dxa"/>
          </w:tcPr>
          <w:p w14:paraId="0458330F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AB8564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  <w:r w:rsidRPr="006C477F">
              <w:rPr>
                <w:rFonts w:cs="Arial"/>
                <w:b/>
                <w:sz w:val="24"/>
                <w:szCs w:val="24"/>
              </w:rPr>
              <w:t>Total:</w:t>
            </w:r>
          </w:p>
        </w:tc>
        <w:tc>
          <w:tcPr>
            <w:tcW w:w="1559" w:type="dxa"/>
          </w:tcPr>
          <w:p w14:paraId="3D2916FC" w14:textId="77777777" w:rsidR="00587344" w:rsidRPr="006C477F" w:rsidRDefault="00587344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1BAB441" w14:textId="77777777" w:rsidR="00587344" w:rsidRPr="006C477F" w:rsidRDefault="00587344">
      <w:pPr>
        <w:rPr>
          <w:rFonts w:cs="Arial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678"/>
        <w:gridCol w:w="4678"/>
      </w:tblGrid>
      <w:tr w:rsidR="00400BAD" w:rsidRPr="006C477F" w14:paraId="2AF00D0B" w14:textId="77777777" w:rsidTr="007F54E7">
        <w:tc>
          <w:tcPr>
            <w:tcW w:w="4678" w:type="dxa"/>
            <w:shd w:val="clear" w:color="auto" w:fill="D9D9D9"/>
          </w:tcPr>
          <w:p w14:paraId="32A1EBB8" w14:textId="77777777" w:rsidR="00400BAD" w:rsidRDefault="00400BAD" w:rsidP="007F54E7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Name (PRINT):</w:t>
            </w:r>
          </w:p>
          <w:p w14:paraId="08DCBDF9" w14:textId="77777777" w:rsidR="00400BAD" w:rsidRDefault="00400BAD" w:rsidP="007F54E7">
            <w:pPr>
              <w:rPr>
                <w:rFonts w:cs="Arial"/>
                <w:b/>
                <w:sz w:val="24"/>
                <w:szCs w:val="24"/>
              </w:rPr>
            </w:pPr>
          </w:p>
          <w:p w14:paraId="1770C1EA" w14:textId="77777777" w:rsidR="00400BAD" w:rsidRPr="006C477F" w:rsidRDefault="00400BAD" w:rsidP="007F54E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/>
          </w:tcPr>
          <w:p w14:paraId="5BCBFA49" w14:textId="77777777" w:rsidR="00400BAD" w:rsidRPr="006C477F" w:rsidRDefault="00400BAD" w:rsidP="007F54E7">
            <w:pPr>
              <w:rPr>
                <w:rFonts w:cs="Arial"/>
                <w:b/>
                <w:sz w:val="24"/>
                <w:szCs w:val="24"/>
              </w:rPr>
            </w:pPr>
            <w:r w:rsidRPr="006C477F">
              <w:rPr>
                <w:rFonts w:cs="Arial"/>
                <w:b/>
                <w:sz w:val="24"/>
                <w:szCs w:val="24"/>
              </w:rPr>
              <w:t xml:space="preserve">Signed:  </w:t>
            </w:r>
          </w:p>
          <w:p w14:paraId="3B4D98EA" w14:textId="77777777" w:rsidR="00400BAD" w:rsidRPr="006C477F" w:rsidRDefault="00400BAD" w:rsidP="007F54E7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6313623" w14:textId="77777777" w:rsidR="00587344" w:rsidRPr="006C477F" w:rsidRDefault="00587344">
      <w:pPr>
        <w:rPr>
          <w:rFonts w:cs="Arial"/>
          <w:sz w:val="24"/>
          <w:szCs w:val="24"/>
        </w:rPr>
      </w:pPr>
    </w:p>
    <w:p w14:paraId="38F6C012" w14:textId="77777777" w:rsidR="009C6B45" w:rsidRPr="006C477F" w:rsidRDefault="009C6B45">
      <w:pPr>
        <w:rPr>
          <w:rFonts w:cs="Arial"/>
          <w:sz w:val="24"/>
          <w:szCs w:val="24"/>
        </w:rPr>
      </w:pPr>
    </w:p>
    <w:p w14:paraId="6D3346D5" w14:textId="77777777" w:rsidR="006C477F" w:rsidRDefault="00587344">
      <w:pPr>
        <w:rPr>
          <w:rFonts w:cs="Arial"/>
          <w:b/>
          <w:sz w:val="24"/>
          <w:szCs w:val="24"/>
        </w:rPr>
      </w:pPr>
      <w:r w:rsidRPr="006C477F">
        <w:rPr>
          <w:rFonts w:cs="Arial"/>
          <w:b/>
          <w:sz w:val="24"/>
          <w:szCs w:val="24"/>
        </w:rPr>
        <w:t>Notes:</w:t>
      </w:r>
    </w:p>
    <w:p w14:paraId="6331407A" w14:textId="77777777" w:rsidR="008906F9" w:rsidRPr="006C477F" w:rsidRDefault="008906F9">
      <w:pPr>
        <w:rPr>
          <w:rFonts w:cs="Arial"/>
          <w:b/>
          <w:sz w:val="24"/>
          <w:szCs w:val="24"/>
        </w:rPr>
      </w:pPr>
    </w:p>
    <w:p w14:paraId="7383861F" w14:textId="77777777" w:rsidR="006C477F" w:rsidRDefault="006C477F" w:rsidP="006C477F">
      <w:pPr>
        <w:ind w:left="720" w:hanging="720"/>
        <w:rPr>
          <w:rFonts w:cs="Arial"/>
          <w:sz w:val="24"/>
          <w:szCs w:val="24"/>
        </w:rPr>
      </w:pPr>
      <w:r w:rsidRPr="00ED0DE9">
        <w:rPr>
          <w:rFonts w:cs="Arial"/>
          <w:sz w:val="24"/>
          <w:szCs w:val="24"/>
        </w:rPr>
        <w:t>1.</w:t>
      </w:r>
      <w:r w:rsidRPr="00ED0DE9">
        <w:rPr>
          <w:rFonts w:cs="Arial"/>
          <w:sz w:val="24"/>
          <w:szCs w:val="24"/>
        </w:rPr>
        <w:tab/>
        <w:t xml:space="preserve">If you have not claimed before or if your details have changed since you last claimed, please request a </w:t>
      </w:r>
      <w:r w:rsidRPr="00ED0DE9">
        <w:rPr>
          <w:rFonts w:cs="Arial"/>
          <w:i/>
          <w:sz w:val="24"/>
          <w:szCs w:val="24"/>
        </w:rPr>
        <w:t>Request for new/amended bank details</w:t>
      </w:r>
      <w:r w:rsidRPr="00ED0DE9">
        <w:rPr>
          <w:rFonts w:cs="Arial"/>
          <w:sz w:val="24"/>
          <w:szCs w:val="24"/>
        </w:rPr>
        <w:t xml:space="preserve"> form from </w:t>
      </w:r>
      <w:hyperlink r:id="rId9" w:history="1">
        <w:r w:rsidRPr="00ED0DE9">
          <w:rPr>
            <w:rStyle w:val="Hyperlink"/>
            <w:rFonts w:cs="Arial"/>
            <w:sz w:val="24"/>
            <w:szCs w:val="24"/>
          </w:rPr>
          <w:t>cphc@bcs.uk</w:t>
        </w:r>
      </w:hyperlink>
      <w:r w:rsidRPr="006C477F">
        <w:rPr>
          <w:rFonts w:cs="Arial"/>
          <w:sz w:val="24"/>
          <w:szCs w:val="24"/>
        </w:rPr>
        <w:t>.</w:t>
      </w:r>
      <w:r w:rsidRPr="00ED0DE9">
        <w:rPr>
          <w:rFonts w:cs="Arial"/>
          <w:sz w:val="24"/>
          <w:szCs w:val="24"/>
        </w:rPr>
        <w:t xml:space="preserve"> </w:t>
      </w:r>
    </w:p>
    <w:p w14:paraId="17BD527E" w14:textId="77777777" w:rsidR="008906F9" w:rsidRPr="006C477F" w:rsidRDefault="008906F9" w:rsidP="006C477F">
      <w:pPr>
        <w:ind w:left="720" w:hanging="720"/>
        <w:rPr>
          <w:rFonts w:cs="Arial"/>
          <w:sz w:val="24"/>
          <w:szCs w:val="24"/>
        </w:rPr>
      </w:pPr>
    </w:p>
    <w:p w14:paraId="55126FBC" w14:textId="77777777" w:rsidR="00587344" w:rsidRPr="006C477F" w:rsidRDefault="006C477F">
      <w:pPr>
        <w:rPr>
          <w:rFonts w:cs="Arial"/>
          <w:sz w:val="24"/>
          <w:szCs w:val="24"/>
        </w:rPr>
      </w:pPr>
      <w:r w:rsidRPr="006C477F">
        <w:rPr>
          <w:rFonts w:cs="Arial"/>
          <w:sz w:val="24"/>
          <w:szCs w:val="24"/>
        </w:rPr>
        <w:t>2.</w:t>
      </w:r>
      <w:r w:rsidRPr="006C477F">
        <w:rPr>
          <w:rFonts w:cs="Arial"/>
          <w:sz w:val="24"/>
          <w:szCs w:val="24"/>
        </w:rPr>
        <w:tab/>
      </w:r>
      <w:r w:rsidR="00027CFE" w:rsidRPr="006C477F">
        <w:rPr>
          <w:rFonts w:cs="Arial"/>
          <w:sz w:val="24"/>
          <w:szCs w:val="24"/>
        </w:rPr>
        <w:t>Expenses Policy appended to reverse of this form</w:t>
      </w:r>
      <w:r w:rsidR="00791EB5" w:rsidRPr="006C477F">
        <w:rPr>
          <w:rFonts w:cs="Arial"/>
          <w:sz w:val="24"/>
          <w:szCs w:val="24"/>
        </w:rPr>
        <w:t>.</w:t>
      </w:r>
    </w:p>
    <w:p w14:paraId="3F554F78" w14:textId="77777777" w:rsidR="00587344" w:rsidRPr="006C477F" w:rsidRDefault="00587344">
      <w:pPr>
        <w:rPr>
          <w:rFonts w:cs="Arial"/>
          <w:sz w:val="24"/>
          <w:szCs w:val="24"/>
        </w:rPr>
      </w:pPr>
    </w:p>
    <w:p w14:paraId="46D69612" w14:textId="77777777" w:rsidR="00587344" w:rsidRPr="006C477F" w:rsidRDefault="0071056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pict w14:anchorId="6FB906C6">
          <v:rect id="_x0000_i1025" style="width:0;height:1.5pt" o:hralign="center" o:hrstd="t" o:hr="t" fillcolor="#aca899" stroked="f"/>
        </w:pict>
      </w:r>
    </w:p>
    <w:p w14:paraId="31480476" w14:textId="77777777" w:rsidR="00587344" w:rsidRPr="006C477F" w:rsidRDefault="00587344" w:rsidP="00587344">
      <w:pPr>
        <w:jc w:val="both"/>
        <w:rPr>
          <w:rFonts w:cs="Arial"/>
          <w:sz w:val="24"/>
          <w:szCs w:val="24"/>
        </w:rPr>
      </w:pPr>
      <w:r w:rsidRPr="006C477F">
        <w:rPr>
          <w:rFonts w:cs="Arial"/>
          <w:sz w:val="24"/>
          <w:szCs w:val="24"/>
        </w:rPr>
        <w:t>Send completed form and all supporting documents to:</w:t>
      </w:r>
    </w:p>
    <w:p w14:paraId="32DFE721" w14:textId="77777777" w:rsidR="00263AB7" w:rsidRPr="006C477F" w:rsidRDefault="00263AB7" w:rsidP="00587344">
      <w:pPr>
        <w:jc w:val="both"/>
        <w:rPr>
          <w:rFonts w:cs="Arial"/>
          <w:sz w:val="24"/>
          <w:szCs w:val="24"/>
        </w:rPr>
      </w:pPr>
    </w:p>
    <w:p w14:paraId="52B2A2AC" w14:textId="77777777" w:rsidR="00587344" w:rsidRPr="006C477F" w:rsidRDefault="00A50198" w:rsidP="00E55599">
      <w:pPr>
        <w:ind w:firstLine="567"/>
        <w:jc w:val="both"/>
        <w:rPr>
          <w:rFonts w:cs="Arial"/>
          <w:sz w:val="24"/>
          <w:szCs w:val="24"/>
        </w:rPr>
      </w:pPr>
      <w:r w:rsidRPr="006C477F">
        <w:rPr>
          <w:rFonts w:cs="Arial"/>
          <w:sz w:val="24"/>
          <w:szCs w:val="24"/>
        </w:rPr>
        <w:t>Maxine Leslie</w:t>
      </w:r>
    </w:p>
    <w:p w14:paraId="2A17777A" w14:textId="77777777" w:rsidR="00587344" w:rsidRPr="006C477F" w:rsidRDefault="00587344" w:rsidP="00587344">
      <w:pPr>
        <w:ind w:left="567"/>
        <w:rPr>
          <w:rFonts w:cs="Arial"/>
          <w:noProof/>
          <w:sz w:val="24"/>
          <w:szCs w:val="24"/>
        </w:rPr>
      </w:pPr>
      <w:r w:rsidRPr="006C477F">
        <w:rPr>
          <w:rFonts w:cs="Arial"/>
          <w:noProof/>
          <w:sz w:val="24"/>
          <w:szCs w:val="24"/>
        </w:rPr>
        <w:t>Secretariat Support to CPHC</w:t>
      </w:r>
    </w:p>
    <w:p w14:paraId="614F58BD" w14:textId="77777777" w:rsidR="00587344" w:rsidRPr="006C477F" w:rsidRDefault="00587344" w:rsidP="00587344">
      <w:pPr>
        <w:ind w:left="567"/>
        <w:rPr>
          <w:rFonts w:cs="Arial"/>
          <w:noProof/>
          <w:sz w:val="24"/>
          <w:szCs w:val="24"/>
        </w:rPr>
      </w:pPr>
      <w:r w:rsidRPr="006C477F">
        <w:rPr>
          <w:rFonts w:cs="Arial"/>
          <w:noProof/>
          <w:sz w:val="24"/>
          <w:szCs w:val="24"/>
        </w:rPr>
        <w:t>c/o BCS</w:t>
      </w:r>
    </w:p>
    <w:p w14:paraId="597391F9" w14:textId="77777777" w:rsidR="005619D2" w:rsidRDefault="005619D2" w:rsidP="005619D2">
      <w:pPr>
        <w:ind w:left="567"/>
        <w:rPr>
          <w:rFonts w:cs="Arial"/>
          <w:noProof/>
          <w:sz w:val="24"/>
          <w:szCs w:val="24"/>
        </w:rPr>
      </w:pPr>
      <w:r w:rsidRPr="498234F5">
        <w:rPr>
          <w:rFonts w:cs="Arial"/>
          <w:noProof/>
          <w:sz w:val="24"/>
          <w:szCs w:val="24"/>
        </w:rPr>
        <w:t>3 Newbridge Square</w:t>
      </w:r>
    </w:p>
    <w:p w14:paraId="2B3A9193" w14:textId="77777777" w:rsidR="005619D2" w:rsidRDefault="005619D2" w:rsidP="005619D2">
      <w:pPr>
        <w:ind w:left="567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Swindon</w:t>
      </w:r>
    </w:p>
    <w:p w14:paraId="00EF90A5" w14:textId="77777777" w:rsidR="005619D2" w:rsidRDefault="005619D2" w:rsidP="005619D2">
      <w:pPr>
        <w:ind w:left="567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SN1 1BY</w:t>
      </w:r>
    </w:p>
    <w:p w14:paraId="5CC92823" w14:textId="77777777" w:rsidR="00A50198" w:rsidRPr="006C477F" w:rsidRDefault="00A50198" w:rsidP="00587344">
      <w:pPr>
        <w:ind w:left="567"/>
        <w:rPr>
          <w:rFonts w:cs="Arial"/>
          <w:noProof/>
          <w:sz w:val="24"/>
          <w:szCs w:val="24"/>
        </w:rPr>
      </w:pPr>
      <w:r w:rsidRPr="006C477F">
        <w:rPr>
          <w:rFonts w:cs="Arial"/>
          <w:noProof/>
          <w:sz w:val="24"/>
          <w:szCs w:val="24"/>
        </w:rPr>
        <w:t xml:space="preserve">Email: </w:t>
      </w:r>
      <w:hyperlink r:id="rId10" w:history="1">
        <w:r w:rsidRPr="006C477F">
          <w:rPr>
            <w:rStyle w:val="Hyperlink"/>
            <w:rFonts w:cs="Arial"/>
            <w:noProof/>
            <w:sz w:val="24"/>
            <w:szCs w:val="24"/>
          </w:rPr>
          <w:t>cphc@bcs.uk</w:t>
        </w:r>
      </w:hyperlink>
      <w:r w:rsidRPr="006C477F">
        <w:rPr>
          <w:rFonts w:cs="Arial"/>
          <w:noProof/>
          <w:sz w:val="24"/>
          <w:szCs w:val="24"/>
        </w:rPr>
        <w:t xml:space="preserve"> </w:t>
      </w:r>
    </w:p>
    <w:p w14:paraId="2C159E4F" w14:textId="77777777" w:rsidR="00587344" w:rsidRPr="006C477F" w:rsidRDefault="00587344">
      <w:pPr>
        <w:rPr>
          <w:rFonts w:cs="Arial"/>
          <w:sz w:val="24"/>
          <w:szCs w:val="24"/>
        </w:rPr>
      </w:pPr>
    </w:p>
    <w:p w14:paraId="5466FD23" w14:textId="77777777" w:rsidR="00971575" w:rsidRPr="006C477F" w:rsidRDefault="00587344" w:rsidP="00971575">
      <w:pPr>
        <w:rPr>
          <w:rFonts w:cs="Arial"/>
          <w:color w:val="0000FF"/>
          <w:sz w:val="24"/>
          <w:szCs w:val="24"/>
          <w:u w:val="single"/>
        </w:rPr>
      </w:pPr>
      <w:r w:rsidRPr="006C477F">
        <w:rPr>
          <w:rFonts w:cs="Arial"/>
          <w:sz w:val="24"/>
          <w:szCs w:val="24"/>
        </w:rPr>
        <w:t xml:space="preserve">Payment will then be made, via </w:t>
      </w:r>
      <w:r w:rsidRPr="006C477F">
        <w:rPr>
          <w:rFonts w:cs="Arial"/>
          <w:noProof/>
          <w:sz w:val="24"/>
          <w:szCs w:val="24"/>
        </w:rPr>
        <w:t>direct transfer to your bank account,</w:t>
      </w:r>
      <w:r w:rsidRPr="006C477F">
        <w:rPr>
          <w:rFonts w:cs="Arial"/>
          <w:sz w:val="24"/>
          <w:szCs w:val="24"/>
        </w:rPr>
        <w:t xml:space="preserve"> by the CPHC </w:t>
      </w:r>
      <w:r w:rsidR="009C6B45" w:rsidRPr="006C477F">
        <w:rPr>
          <w:rFonts w:cs="Arial"/>
          <w:sz w:val="24"/>
          <w:szCs w:val="24"/>
        </w:rPr>
        <w:t>Treasurer -</w:t>
      </w:r>
      <w:r w:rsidRPr="006C477F">
        <w:rPr>
          <w:rFonts w:cs="Arial"/>
          <w:sz w:val="24"/>
          <w:szCs w:val="24"/>
        </w:rPr>
        <w:t xml:space="preserve"> </w:t>
      </w:r>
      <w:r w:rsidR="00F35672" w:rsidRPr="006C477F">
        <w:rPr>
          <w:rFonts w:cs="Arial"/>
          <w:noProof/>
          <w:sz w:val="24"/>
          <w:szCs w:val="24"/>
        </w:rPr>
        <w:t>Ray Farmer</w:t>
      </w:r>
      <w:r w:rsidR="00A50198" w:rsidRPr="006C477F">
        <w:rPr>
          <w:rFonts w:cs="Arial"/>
          <w:noProof/>
          <w:sz w:val="24"/>
          <w:szCs w:val="24"/>
        </w:rPr>
        <w:t xml:space="preserve"> </w:t>
      </w:r>
    </w:p>
    <w:p w14:paraId="0E0A09A6" w14:textId="77777777" w:rsidR="00027CFE" w:rsidRPr="006C477F" w:rsidRDefault="00027CFE">
      <w:pPr>
        <w:rPr>
          <w:rFonts w:cs="Arial"/>
          <w:noProof/>
          <w:sz w:val="24"/>
          <w:szCs w:val="24"/>
        </w:rPr>
      </w:pPr>
    </w:p>
    <w:p w14:paraId="3220E84B" w14:textId="77777777" w:rsidR="00587344" w:rsidRDefault="00027CFE">
      <w:pPr>
        <w:rPr>
          <w:rFonts w:cs="Arial"/>
          <w:noProof/>
        </w:rPr>
      </w:pPr>
      <w:r w:rsidRPr="006C477F">
        <w:rPr>
          <w:rFonts w:cs="Arial"/>
          <w:noProof/>
          <w:sz w:val="24"/>
          <w:szCs w:val="24"/>
        </w:rPr>
        <w:br w:type="page"/>
      </w:r>
    </w:p>
    <w:p w14:paraId="337C478F" w14:textId="77777777" w:rsidR="00027CFE" w:rsidRDefault="00027CFE" w:rsidP="00027CFE">
      <w:pPr>
        <w:keepNext/>
        <w:tabs>
          <w:tab w:val="num" w:pos="567"/>
        </w:tabs>
        <w:spacing w:before="240" w:after="240"/>
        <w:ind w:left="567" w:hanging="567"/>
        <w:outlineLvl w:val="0"/>
        <w:rPr>
          <w:b/>
          <w:kern w:val="28"/>
          <w:sz w:val="28"/>
          <w:szCs w:val="28"/>
          <w:lang w:eastAsia="en-US"/>
        </w:rPr>
      </w:pPr>
    </w:p>
    <w:p w14:paraId="41D20946" w14:textId="77777777" w:rsidR="00027CFE" w:rsidRPr="00027CFE" w:rsidRDefault="00027CFE" w:rsidP="00027CFE">
      <w:pPr>
        <w:keepNext/>
        <w:tabs>
          <w:tab w:val="num" w:pos="567"/>
        </w:tabs>
        <w:spacing w:before="240" w:after="240"/>
        <w:ind w:left="567" w:hanging="567"/>
        <w:outlineLvl w:val="0"/>
        <w:rPr>
          <w:b/>
          <w:kern w:val="28"/>
          <w:sz w:val="28"/>
          <w:szCs w:val="28"/>
          <w:lang w:eastAsia="en-US"/>
        </w:rPr>
      </w:pPr>
      <w:r w:rsidRPr="00027CFE">
        <w:rPr>
          <w:b/>
          <w:kern w:val="28"/>
          <w:sz w:val="28"/>
          <w:szCs w:val="28"/>
          <w:lang w:eastAsia="en-US"/>
        </w:rPr>
        <w:t>1.</w:t>
      </w:r>
      <w:r w:rsidRPr="00027CFE">
        <w:rPr>
          <w:b/>
          <w:kern w:val="28"/>
          <w:sz w:val="28"/>
          <w:szCs w:val="28"/>
          <w:lang w:eastAsia="en-US"/>
        </w:rPr>
        <w:tab/>
        <w:t>Purpose and Scope</w:t>
      </w:r>
    </w:p>
    <w:p w14:paraId="31BA917B" w14:textId="77777777" w:rsidR="00027CFE" w:rsidRPr="00027CFE" w:rsidRDefault="00027CFE" w:rsidP="00027CFE">
      <w:pPr>
        <w:ind w:left="567" w:hanging="567"/>
        <w:jc w:val="both"/>
        <w:rPr>
          <w:sz w:val="24"/>
          <w:szCs w:val="24"/>
          <w:lang w:eastAsia="en-US"/>
        </w:rPr>
      </w:pPr>
      <w:r w:rsidRPr="00027CFE">
        <w:rPr>
          <w:sz w:val="24"/>
          <w:szCs w:val="24"/>
          <w:lang w:eastAsia="en-US"/>
        </w:rPr>
        <w:t>1.1</w:t>
      </w:r>
      <w:r w:rsidRPr="00027CFE">
        <w:rPr>
          <w:sz w:val="24"/>
          <w:szCs w:val="24"/>
          <w:lang w:eastAsia="en-US"/>
        </w:rPr>
        <w:tab/>
        <w:t>The purpose of this document is to provide the policy and procedure for the reimbursement of expenses incurred by Committee members and guests where applicable.</w:t>
      </w:r>
    </w:p>
    <w:p w14:paraId="5D6BE75C" w14:textId="77777777" w:rsidR="00027CFE" w:rsidRPr="00027CFE" w:rsidRDefault="00027CFE" w:rsidP="00027CFE">
      <w:pPr>
        <w:ind w:left="567" w:hanging="567"/>
        <w:jc w:val="both"/>
        <w:rPr>
          <w:sz w:val="24"/>
          <w:szCs w:val="24"/>
          <w:lang w:eastAsia="en-US"/>
        </w:rPr>
      </w:pPr>
    </w:p>
    <w:p w14:paraId="0F979FCC" w14:textId="77777777" w:rsidR="00027CFE" w:rsidRPr="00027CFE" w:rsidRDefault="00027CFE" w:rsidP="00027CFE">
      <w:pPr>
        <w:ind w:left="567" w:hanging="567"/>
        <w:jc w:val="both"/>
        <w:rPr>
          <w:sz w:val="24"/>
          <w:szCs w:val="24"/>
          <w:lang w:eastAsia="en-US"/>
        </w:rPr>
      </w:pPr>
      <w:r w:rsidRPr="00027CFE">
        <w:rPr>
          <w:sz w:val="24"/>
          <w:szCs w:val="24"/>
          <w:lang w:eastAsia="en-US"/>
        </w:rPr>
        <w:t>1.2</w:t>
      </w:r>
      <w:r w:rsidRPr="00027CFE">
        <w:rPr>
          <w:sz w:val="24"/>
          <w:szCs w:val="24"/>
          <w:lang w:eastAsia="en-US"/>
        </w:rPr>
        <w:tab/>
        <w:t>The scope of this policy covers the reimbursement of all travel and subsistence expenses incurred by Committee members and guests while in the pursuit of CPHC business.</w:t>
      </w:r>
    </w:p>
    <w:p w14:paraId="46DA13C0" w14:textId="77777777" w:rsidR="00027CFE" w:rsidRPr="00027CFE" w:rsidRDefault="00027CFE" w:rsidP="00027CFE">
      <w:pPr>
        <w:ind w:left="567" w:hanging="567"/>
        <w:jc w:val="both"/>
        <w:rPr>
          <w:sz w:val="24"/>
          <w:szCs w:val="24"/>
          <w:lang w:eastAsia="en-US"/>
        </w:rPr>
      </w:pPr>
    </w:p>
    <w:p w14:paraId="373480E5" w14:textId="77777777" w:rsidR="00027CFE" w:rsidRPr="00027CFE" w:rsidRDefault="00027CFE" w:rsidP="00027CFE">
      <w:pPr>
        <w:keepNext/>
        <w:spacing w:before="240" w:after="240"/>
        <w:jc w:val="both"/>
        <w:outlineLvl w:val="0"/>
        <w:rPr>
          <w:b/>
          <w:kern w:val="28"/>
          <w:sz w:val="28"/>
          <w:szCs w:val="28"/>
          <w:lang w:eastAsia="en-US"/>
        </w:rPr>
      </w:pPr>
      <w:r w:rsidRPr="00027CFE">
        <w:rPr>
          <w:b/>
          <w:kern w:val="28"/>
          <w:sz w:val="28"/>
          <w:szCs w:val="28"/>
          <w:lang w:eastAsia="en-US"/>
        </w:rPr>
        <w:t>2.</w:t>
      </w:r>
      <w:r w:rsidRPr="00027CFE">
        <w:rPr>
          <w:b/>
          <w:kern w:val="28"/>
          <w:sz w:val="28"/>
          <w:szCs w:val="28"/>
          <w:lang w:eastAsia="en-US"/>
        </w:rPr>
        <w:tab/>
        <w:t>Procedure</w:t>
      </w:r>
    </w:p>
    <w:p w14:paraId="7441AA5A" w14:textId="77777777" w:rsidR="00027CFE" w:rsidRPr="00027CFE" w:rsidRDefault="00027CFE" w:rsidP="00A12ADD">
      <w:pPr>
        <w:keepNext/>
        <w:keepLines/>
        <w:spacing w:line="276" w:lineRule="auto"/>
        <w:ind w:left="720" w:hanging="720"/>
        <w:jc w:val="both"/>
        <w:outlineLvl w:val="1"/>
        <w:rPr>
          <w:rFonts w:cs="Arial"/>
          <w:bCs/>
          <w:sz w:val="24"/>
          <w:szCs w:val="24"/>
          <w:lang w:eastAsia="en-US"/>
        </w:rPr>
      </w:pPr>
      <w:r w:rsidRPr="00027CFE">
        <w:rPr>
          <w:rFonts w:cs="Arial"/>
          <w:bCs/>
          <w:sz w:val="24"/>
          <w:szCs w:val="24"/>
          <w:lang w:eastAsia="en-US"/>
        </w:rPr>
        <w:t>2.1</w:t>
      </w:r>
      <w:r w:rsidRPr="00027CFE">
        <w:rPr>
          <w:rFonts w:cs="Arial"/>
          <w:bCs/>
          <w:sz w:val="24"/>
          <w:szCs w:val="24"/>
          <w:lang w:eastAsia="en-US"/>
        </w:rPr>
        <w:tab/>
        <w:t>Expense claims should be submitted to the CPHC Secretariat immediately after incurring the expenditure on the Expense Claim Form provided.  Expenses should not be allowed to accumulate over several months.</w:t>
      </w:r>
    </w:p>
    <w:p w14:paraId="163144BF" w14:textId="77777777" w:rsidR="00027CFE" w:rsidRPr="00027CFE" w:rsidRDefault="00027CFE" w:rsidP="00A12ADD">
      <w:pPr>
        <w:spacing w:line="276" w:lineRule="auto"/>
        <w:jc w:val="both"/>
        <w:rPr>
          <w:rFonts w:eastAsia="Calibri" w:cs="Arial"/>
          <w:sz w:val="24"/>
          <w:szCs w:val="24"/>
          <w:lang w:eastAsia="en-US"/>
        </w:rPr>
      </w:pPr>
    </w:p>
    <w:p w14:paraId="7B270536" w14:textId="77777777" w:rsidR="00027CFE" w:rsidRPr="00027CFE" w:rsidRDefault="00027CFE" w:rsidP="00A12ADD">
      <w:pPr>
        <w:spacing w:line="276" w:lineRule="auto"/>
        <w:jc w:val="both"/>
        <w:rPr>
          <w:rFonts w:eastAsia="Calibri" w:cs="Arial"/>
          <w:sz w:val="24"/>
          <w:szCs w:val="24"/>
          <w:lang w:eastAsia="en-US"/>
        </w:rPr>
      </w:pPr>
      <w:r w:rsidRPr="00027CFE">
        <w:rPr>
          <w:rFonts w:eastAsia="Calibri" w:cs="Arial"/>
          <w:sz w:val="24"/>
          <w:szCs w:val="24"/>
          <w:lang w:eastAsia="en-US"/>
        </w:rPr>
        <w:t>2.2</w:t>
      </w:r>
      <w:r w:rsidRPr="00027CFE">
        <w:rPr>
          <w:rFonts w:eastAsia="Calibri" w:cs="Arial"/>
          <w:sz w:val="24"/>
          <w:szCs w:val="24"/>
          <w:lang w:eastAsia="en-US"/>
        </w:rPr>
        <w:tab/>
        <w:t>Expenses will be reimbursed providing that:</w:t>
      </w:r>
    </w:p>
    <w:p w14:paraId="22FFE0CE" w14:textId="77777777" w:rsidR="00027CFE" w:rsidRPr="00027CFE" w:rsidRDefault="00027CFE" w:rsidP="00A12ADD">
      <w:pPr>
        <w:jc w:val="both"/>
        <w:rPr>
          <w:rFonts w:eastAsia="Calibri" w:cs="Arial"/>
          <w:sz w:val="24"/>
          <w:szCs w:val="24"/>
          <w:lang w:eastAsia="en-US"/>
        </w:rPr>
      </w:pPr>
      <w:r w:rsidRPr="00027CFE">
        <w:rPr>
          <w:rFonts w:eastAsia="Calibri" w:cs="Arial"/>
          <w:sz w:val="24"/>
          <w:szCs w:val="24"/>
          <w:lang w:eastAsia="en-US"/>
        </w:rPr>
        <w:tab/>
        <w:t xml:space="preserve">(i)    </w:t>
      </w:r>
      <w:r w:rsidRPr="00027CFE">
        <w:rPr>
          <w:rFonts w:eastAsia="Calibri" w:cs="Arial"/>
          <w:sz w:val="24"/>
          <w:szCs w:val="24"/>
          <w:lang w:eastAsia="en-US"/>
        </w:rPr>
        <w:tab/>
        <w:t>They were incurred whilst undertaking activities of CPHC</w:t>
      </w:r>
    </w:p>
    <w:p w14:paraId="4D5FFFCC" w14:textId="77777777" w:rsidR="00027CFE" w:rsidRPr="00027CFE" w:rsidRDefault="00027CFE" w:rsidP="00A12ADD">
      <w:pPr>
        <w:jc w:val="both"/>
        <w:rPr>
          <w:rFonts w:eastAsia="Calibri" w:cs="Arial"/>
          <w:sz w:val="24"/>
          <w:szCs w:val="24"/>
          <w:lang w:eastAsia="en-US"/>
        </w:rPr>
      </w:pPr>
      <w:r w:rsidRPr="00027CFE">
        <w:rPr>
          <w:rFonts w:eastAsia="Calibri" w:cs="Arial"/>
          <w:sz w:val="24"/>
          <w:szCs w:val="24"/>
          <w:lang w:eastAsia="en-US"/>
        </w:rPr>
        <w:tab/>
        <w:t>(ii)</w:t>
      </w:r>
      <w:r w:rsidRPr="00027CFE">
        <w:rPr>
          <w:rFonts w:eastAsia="Calibri" w:cs="Arial"/>
          <w:sz w:val="24"/>
          <w:szCs w:val="24"/>
          <w:lang w:eastAsia="en-US"/>
        </w:rPr>
        <w:tab/>
        <w:t>They are reasonable</w:t>
      </w:r>
    </w:p>
    <w:p w14:paraId="76E52174" w14:textId="77777777" w:rsidR="00027CFE" w:rsidRPr="00027CFE" w:rsidRDefault="00027CFE" w:rsidP="00A12ADD">
      <w:pPr>
        <w:jc w:val="both"/>
        <w:rPr>
          <w:rFonts w:eastAsia="Calibri" w:cs="Arial"/>
          <w:sz w:val="24"/>
          <w:szCs w:val="24"/>
          <w:lang w:eastAsia="en-US"/>
        </w:rPr>
      </w:pPr>
      <w:r w:rsidRPr="00027CFE">
        <w:rPr>
          <w:rFonts w:eastAsia="Calibri" w:cs="Arial"/>
          <w:sz w:val="24"/>
          <w:szCs w:val="24"/>
          <w:lang w:eastAsia="en-US"/>
        </w:rPr>
        <w:tab/>
        <w:t>(iii)</w:t>
      </w:r>
      <w:r w:rsidRPr="00027CFE">
        <w:rPr>
          <w:rFonts w:eastAsia="Calibri" w:cs="Arial"/>
          <w:sz w:val="24"/>
          <w:szCs w:val="24"/>
          <w:lang w:eastAsia="en-US"/>
        </w:rPr>
        <w:tab/>
        <w:t>All relevant receipts/tickets are attached to the claim form</w:t>
      </w:r>
    </w:p>
    <w:p w14:paraId="4F415201" w14:textId="77777777" w:rsidR="00027CFE" w:rsidRPr="00027CFE" w:rsidRDefault="00027CFE" w:rsidP="00A12ADD">
      <w:pPr>
        <w:jc w:val="both"/>
        <w:rPr>
          <w:rFonts w:ascii="Calibri" w:eastAsia="Calibri" w:hAnsi="Calibri" w:cs="Arial"/>
          <w:lang w:eastAsia="en-US"/>
        </w:rPr>
      </w:pPr>
      <w:r w:rsidRPr="00027CFE">
        <w:rPr>
          <w:rFonts w:eastAsia="Calibri" w:cs="Arial"/>
          <w:sz w:val="24"/>
          <w:szCs w:val="24"/>
          <w:lang w:eastAsia="en-US"/>
        </w:rPr>
        <w:tab/>
      </w:r>
    </w:p>
    <w:p w14:paraId="17F3DBBD" w14:textId="77777777" w:rsidR="00027CFE" w:rsidRPr="00027CFE" w:rsidRDefault="00027CFE" w:rsidP="00027CFE">
      <w:pPr>
        <w:keepNext/>
        <w:spacing w:before="240" w:after="240"/>
        <w:jc w:val="both"/>
        <w:outlineLvl w:val="0"/>
        <w:rPr>
          <w:b/>
          <w:kern w:val="28"/>
          <w:sz w:val="28"/>
          <w:szCs w:val="28"/>
          <w:lang w:eastAsia="en-US"/>
        </w:rPr>
      </w:pPr>
      <w:r w:rsidRPr="00027CFE">
        <w:rPr>
          <w:rFonts w:cs="Arial"/>
          <w:b/>
          <w:kern w:val="28"/>
          <w:sz w:val="28"/>
          <w:szCs w:val="28"/>
          <w:lang w:eastAsia="en-US"/>
        </w:rPr>
        <w:t>3.</w:t>
      </w:r>
      <w:r w:rsidRPr="00027CFE">
        <w:rPr>
          <w:rFonts w:cs="Arial"/>
          <w:b/>
          <w:kern w:val="28"/>
          <w:sz w:val="24"/>
          <w:szCs w:val="24"/>
          <w:lang w:eastAsia="en-US"/>
        </w:rPr>
        <w:tab/>
      </w:r>
      <w:r w:rsidRPr="00027CFE">
        <w:rPr>
          <w:b/>
          <w:kern w:val="28"/>
          <w:sz w:val="28"/>
          <w:szCs w:val="28"/>
          <w:lang w:eastAsia="en-US"/>
        </w:rPr>
        <w:t>Guidance on Eligible Expenditure</w:t>
      </w:r>
    </w:p>
    <w:p w14:paraId="0141A04E" w14:textId="77777777" w:rsidR="00027CFE" w:rsidRPr="00027CFE" w:rsidRDefault="00027CFE" w:rsidP="00A12ADD">
      <w:pPr>
        <w:keepNext/>
        <w:keepLines/>
        <w:spacing w:line="276" w:lineRule="auto"/>
        <w:jc w:val="both"/>
        <w:outlineLvl w:val="1"/>
        <w:rPr>
          <w:rFonts w:cs="Arial"/>
          <w:b/>
          <w:bCs/>
          <w:sz w:val="24"/>
          <w:szCs w:val="24"/>
          <w:lang w:eastAsia="en-US"/>
        </w:rPr>
      </w:pPr>
      <w:r w:rsidRPr="00027CFE">
        <w:rPr>
          <w:rFonts w:cs="Arial"/>
          <w:bCs/>
          <w:sz w:val="24"/>
          <w:szCs w:val="24"/>
          <w:lang w:eastAsia="en-US"/>
        </w:rPr>
        <w:t>3.1</w:t>
      </w:r>
      <w:r w:rsidRPr="00027CFE">
        <w:rPr>
          <w:rFonts w:cs="Arial"/>
          <w:bCs/>
          <w:sz w:val="24"/>
          <w:szCs w:val="24"/>
          <w:lang w:eastAsia="en-US"/>
        </w:rPr>
        <w:tab/>
      </w:r>
      <w:r w:rsidRPr="00027CFE">
        <w:rPr>
          <w:rFonts w:cs="Arial"/>
          <w:b/>
          <w:bCs/>
          <w:sz w:val="24"/>
          <w:szCs w:val="24"/>
          <w:lang w:eastAsia="en-US"/>
        </w:rPr>
        <w:t>Travel</w:t>
      </w:r>
    </w:p>
    <w:p w14:paraId="4DAF7E1E" w14:textId="77777777" w:rsidR="00027CFE" w:rsidRPr="00027CFE" w:rsidRDefault="00027CFE" w:rsidP="00A12ADD">
      <w:pPr>
        <w:spacing w:line="276" w:lineRule="auto"/>
        <w:ind w:left="720"/>
        <w:jc w:val="both"/>
        <w:rPr>
          <w:rFonts w:eastAsia="Calibri" w:cs="Arial"/>
          <w:sz w:val="24"/>
          <w:szCs w:val="24"/>
          <w:lang w:eastAsia="en-US"/>
        </w:rPr>
      </w:pPr>
      <w:r w:rsidRPr="00027CFE">
        <w:rPr>
          <w:rFonts w:eastAsia="Calibri" w:cs="Arial"/>
          <w:sz w:val="24"/>
          <w:szCs w:val="24"/>
          <w:lang w:eastAsia="en-US"/>
        </w:rPr>
        <w:t>All claimants are expected to use the most economical means of public transport, using standard economy or special fares.</w:t>
      </w:r>
    </w:p>
    <w:p w14:paraId="60861E10" w14:textId="77777777" w:rsidR="00027CFE" w:rsidRPr="00027CFE" w:rsidRDefault="00027CFE" w:rsidP="00A12ADD">
      <w:pPr>
        <w:spacing w:line="276" w:lineRule="auto"/>
        <w:ind w:left="720"/>
        <w:jc w:val="both"/>
        <w:rPr>
          <w:rFonts w:eastAsia="Calibri" w:cs="Arial"/>
          <w:sz w:val="24"/>
          <w:szCs w:val="24"/>
          <w:lang w:eastAsia="en-US"/>
        </w:rPr>
      </w:pPr>
      <w:r w:rsidRPr="00027CFE">
        <w:rPr>
          <w:rFonts w:eastAsia="Calibri" w:cs="Arial"/>
          <w:sz w:val="24"/>
          <w:szCs w:val="24"/>
          <w:lang w:eastAsia="en-US"/>
        </w:rPr>
        <w:t>All travel should be equivalent of a return fare from a claimant</w:t>
      </w:r>
      <w:r w:rsidR="00A12ADD">
        <w:rPr>
          <w:rFonts w:eastAsia="Calibri" w:cs="Arial"/>
          <w:sz w:val="24"/>
          <w:szCs w:val="24"/>
          <w:lang w:eastAsia="en-US"/>
        </w:rPr>
        <w:t>’</w:t>
      </w:r>
      <w:r w:rsidRPr="00027CFE">
        <w:rPr>
          <w:rFonts w:eastAsia="Calibri" w:cs="Arial"/>
          <w:sz w:val="24"/>
          <w:szCs w:val="24"/>
          <w:lang w:eastAsia="en-US"/>
        </w:rPr>
        <w:t>s University or home to wherever the meeting is taking place.</w:t>
      </w:r>
    </w:p>
    <w:p w14:paraId="143C36F7" w14:textId="77777777" w:rsidR="00027CFE" w:rsidRDefault="00027CFE" w:rsidP="00A12ADD">
      <w:pPr>
        <w:spacing w:line="276" w:lineRule="auto"/>
        <w:ind w:left="720"/>
        <w:jc w:val="both"/>
        <w:rPr>
          <w:rFonts w:eastAsia="Calibri" w:cs="Arial"/>
          <w:sz w:val="24"/>
          <w:szCs w:val="24"/>
          <w:lang w:eastAsia="en-US"/>
        </w:rPr>
      </w:pPr>
      <w:r w:rsidRPr="00027CFE">
        <w:rPr>
          <w:rFonts w:eastAsia="Calibri" w:cs="Arial"/>
          <w:sz w:val="24"/>
          <w:szCs w:val="24"/>
          <w:lang w:eastAsia="en-US"/>
        </w:rPr>
        <w:t>All overseas travel on CPHC business requires the prior approval of the Chair and Treasurer.</w:t>
      </w:r>
    </w:p>
    <w:p w14:paraId="65154B77" w14:textId="77777777" w:rsidR="00A12ADD" w:rsidRPr="00027CFE" w:rsidRDefault="00A12ADD" w:rsidP="00A12ADD">
      <w:pPr>
        <w:spacing w:line="276" w:lineRule="auto"/>
        <w:ind w:left="720"/>
        <w:jc w:val="both"/>
        <w:rPr>
          <w:rFonts w:eastAsia="Calibri" w:cs="Arial"/>
          <w:sz w:val="24"/>
          <w:szCs w:val="24"/>
          <w:lang w:eastAsia="en-US"/>
        </w:rPr>
      </w:pPr>
    </w:p>
    <w:p w14:paraId="7CFCF4BC" w14:textId="77777777" w:rsidR="00027CFE" w:rsidRPr="00027CFE" w:rsidRDefault="00027CFE" w:rsidP="00A12ADD">
      <w:pPr>
        <w:jc w:val="both"/>
        <w:rPr>
          <w:rFonts w:eastAsia="Calibri" w:cs="Arial"/>
          <w:b/>
          <w:sz w:val="24"/>
          <w:szCs w:val="24"/>
          <w:lang w:eastAsia="en-US"/>
        </w:rPr>
      </w:pPr>
      <w:r w:rsidRPr="00027CFE">
        <w:rPr>
          <w:rFonts w:eastAsia="Calibri" w:cs="Arial"/>
          <w:sz w:val="24"/>
          <w:szCs w:val="24"/>
          <w:lang w:eastAsia="en-US"/>
        </w:rPr>
        <w:t>3.2</w:t>
      </w:r>
      <w:r w:rsidRPr="00027CFE">
        <w:rPr>
          <w:rFonts w:eastAsia="Calibri" w:cs="Arial"/>
          <w:sz w:val="24"/>
          <w:szCs w:val="24"/>
          <w:lang w:eastAsia="en-US"/>
        </w:rPr>
        <w:tab/>
      </w:r>
      <w:r w:rsidRPr="00027CFE">
        <w:rPr>
          <w:rFonts w:eastAsia="Calibri" w:cs="Arial"/>
          <w:b/>
          <w:sz w:val="24"/>
          <w:szCs w:val="24"/>
          <w:lang w:eastAsia="en-US"/>
        </w:rPr>
        <w:t>Refreshments</w:t>
      </w:r>
    </w:p>
    <w:p w14:paraId="0F45CEB4" w14:textId="77777777" w:rsidR="00027CFE" w:rsidRDefault="00027CFE" w:rsidP="00A12ADD">
      <w:pPr>
        <w:spacing w:line="276" w:lineRule="auto"/>
        <w:ind w:left="720"/>
        <w:jc w:val="both"/>
        <w:rPr>
          <w:rFonts w:eastAsia="Calibri" w:cs="Arial"/>
          <w:sz w:val="24"/>
          <w:szCs w:val="24"/>
          <w:lang w:eastAsia="en-US"/>
        </w:rPr>
      </w:pPr>
      <w:r w:rsidRPr="00027CFE">
        <w:rPr>
          <w:rFonts w:eastAsia="Calibri" w:cs="Arial"/>
          <w:sz w:val="24"/>
          <w:szCs w:val="24"/>
          <w:lang w:eastAsia="en-US"/>
        </w:rPr>
        <w:t>Claims for refreshment while travelling during normal meal times are expected to be modest and alcoholic drinks should not generally be included.</w:t>
      </w:r>
    </w:p>
    <w:p w14:paraId="0417935B" w14:textId="77777777" w:rsidR="00A12ADD" w:rsidRPr="00027CFE" w:rsidRDefault="00A12ADD" w:rsidP="00A12ADD">
      <w:pPr>
        <w:spacing w:line="276" w:lineRule="auto"/>
        <w:ind w:left="720"/>
        <w:jc w:val="both"/>
        <w:rPr>
          <w:rFonts w:eastAsia="Calibri" w:cs="Arial"/>
          <w:sz w:val="24"/>
          <w:szCs w:val="24"/>
          <w:lang w:eastAsia="en-US"/>
        </w:rPr>
      </w:pPr>
    </w:p>
    <w:p w14:paraId="177CB3DF" w14:textId="77777777" w:rsidR="00027CFE" w:rsidRPr="00027CFE" w:rsidRDefault="00027CFE" w:rsidP="00027CFE">
      <w:pPr>
        <w:jc w:val="both"/>
        <w:rPr>
          <w:rFonts w:eastAsia="Calibri" w:cs="Arial"/>
          <w:b/>
          <w:sz w:val="24"/>
          <w:szCs w:val="24"/>
          <w:lang w:eastAsia="en-US"/>
        </w:rPr>
      </w:pPr>
      <w:r w:rsidRPr="00027CFE">
        <w:rPr>
          <w:rFonts w:eastAsia="Calibri" w:cs="Arial"/>
          <w:sz w:val="24"/>
          <w:szCs w:val="24"/>
          <w:lang w:eastAsia="en-US"/>
        </w:rPr>
        <w:t>3.3</w:t>
      </w:r>
      <w:r w:rsidRPr="00027CFE">
        <w:rPr>
          <w:rFonts w:eastAsia="Calibri" w:cs="Arial"/>
          <w:sz w:val="24"/>
          <w:szCs w:val="24"/>
          <w:lang w:eastAsia="en-US"/>
        </w:rPr>
        <w:tab/>
      </w:r>
      <w:r w:rsidRPr="00027CFE">
        <w:rPr>
          <w:rFonts w:eastAsia="Calibri" w:cs="Arial"/>
          <w:b/>
          <w:sz w:val="24"/>
          <w:szCs w:val="24"/>
          <w:lang w:eastAsia="en-US"/>
        </w:rPr>
        <w:t>Accommodation</w:t>
      </w:r>
    </w:p>
    <w:p w14:paraId="260D3320" w14:textId="77777777" w:rsidR="00027CFE" w:rsidRPr="00027CFE" w:rsidRDefault="00027CFE" w:rsidP="00027CFE">
      <w:pPr>
        <w:ind w:left="720"/>
        <w:jc w:val="both"/>
        <w:rPr>
          <w:rFonts w:eastAsia="Calibri" w:cs="Arial"/>
          <w:sz w:val="24"/>
          <w:szCs w:val="24"/>
          <w:lang w:eastAsia="en-US"/>
        </w:rPr>
      </w:pPr>
      <w:r w:rsidRPr="00027CFE">
        <w:rPr>
          <w:rFonts w:eastAsia="Calibri" w:cs="Arial"/>
          <w:sz w:val="24"/>
          <w:szCs w:val="24"/>
          <w:lang w:eastAsia="en-US"/>
        </w:rPr>
        <w:t>Claims for overnight stay should seek to be modestly priced accommodation and have prior approval of the Chair and Treasurer.</w:t>
      </w:r>
    </w:p>
    <w:p w14:paraId="636F268B" w14:textId="77777777" w:rsidR="00027CFE" w:rsidRPr="00027CFE" w:rsidRDefault="00027CFE" w:rsidP="00027CFE">
      <w:pPr>
        <w:jc w:val="both"/>
        <w:rPr>
          <w:rFonts w:eastAsia="Calibri" w:cs="Arial"/>
          <w:sz w:val="24"/>
          <w:szCs w:val="24"/>
          <w:lang w:eastAsia="en-US"/>
        </w:rPr>
      </w:pPr>
    </w:p>
    <w:p w14:paraId="3A268D1F" w14:textId="77777777" w:rsidR="00027CFE" w:rsidRPr="00027CFE" w:rsidRDefault="00027CFE" w:rsidP="00027CFE">
      <w:pPr>
        <w:ind w:left="720" w:hanging="720"/>
        <w:jc w:val="both"/>
        <w:rPr>
          <w:rFonts w:eastAsia="Calibri" w:cs="Arial"/>
          <w:sz w:val="24"/>
          <w:szCs w:val="24"/>
          <w:lang w:eastAsia="en-US"/>
        </w:rPr>
      </w:pPr>
      <w:r w:rsidRPr="00027CFE">
        <w:rPr>
          <w:rFonts w:eastAsia="Calibri" w:cs="Arial"/>
          <w:sz w:val="24"/>
          <w:szCs w:val="24"/>
          <w:lang w:eastAsia="en-US"/>
        </w:rPr>
        <w:t>3.4</w:t>
      </w:r>
      <w:r w:rsidRPr="00027CFE">
        <w:rPr>
          <w:rFonts w:eastAsia="Calibri" w:cs="Arial"/>
          <w:sz w:val="24"/>
          <w:szCs w:val="24"/>
          <w:lang w:eastAsia="en-US"/>
        </w:rPr>
        <w:tab/>
        <w:t>Expenses falling outside of the above areas will only be reimbursed if they have the approval of the Chair and Treasurer.</w:t>
      </w:r>
    </w:p>
    <w:p w14:paraId="7400A3F1" w14:textId="77777777" w:rsidR="005F6B2C" w:rsidRPr="009A1866" w:rsidRDefault="005F6B2C" w:rsidP="00027CFE">
      <w:pPr>
        <w:ind w:firstLine="567"/>
      </w:pPr>
    </w:p>
    <w:sectPr w:rsidR="005F6B2C" w:rsidRPr="009A1866" w:rsidSect="00027C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AD"/>
    <w:rsid w:val="00027CFE"/>
    <w:rsid w:val="00263AB7"/>
    <w:rsid w:val="002B3E61"/>
    <w:rsid w:val="0032136D"/>
    <w:rsid w:val="00400BAD"/>
    <w:rsid w:val="004E3EC1"/>
    <w:rsid w:val="005619D2"/>
    <w:rsid w:val="00587344"/>
    <w:rsid w:val="00591BCF"/>
    <w:rsid w:val="005F6B2C"/>
    <w:rsid w:val="006572D1"/>
    <w:rsid w:val="006C477F"/>
    <w:rsid w:val="006E7158"/>
    <w:rsid w:val="006F730F"/>
    <w:rsid w:val="00710568"/>
    <w:rsid w:val="00780918"/>
    <w:rsid w:val="00791EB5"/>
    <w:rsid w:val="007F54E7"/>
    <w:rsid w:val="00853E30"/>
    <w:rsid w:val="008716EB"/>
    <w:rsid w:val="008906F9"/>
    <w:rsid w:val="008A2592"/>
    <w:rsid w:val="00960EB5"/>
    <w:rsid w:val="00971575"/>
    <w:rsid w:val="009B5FC1"/>
    <w:rsid w:val="009C6B45"/>
    <w:rsid w:val="00A12ADD"/>
    <w:rsid w:val="00A50198"/>
    <w:rsid w:val="00AF51AD"/>
    <w:rsid w:val="00AF6A33"/>
    <w:rsid w:val="00C20096"/>
    <w:rsid w:val="00C91C22"/>
    <w:rsid w:val="00D9670D"/>
    <w:rsid w:val="00E03F6F"/>
    <w:rsid w:val="00E14C7B"/>
    <w:rsid w:val="00E55599"/>
    <w:rsid w:val="00EC2C48"/>
    <w:rsid w:val="00ED0DE9"/>
    <w:rsid w:val="00F35672"/>
    <w:rsid w:val="00FC694A"/>
    <w:rsid w:val="4982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6812D8F"/>
  <w15:chartTrackingRefBased/>
  <w15:docId w15:val="{25011443-C6FD-47C4-B85A-91E0A683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5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wnsend">
    <w:name w:val="stownsend"/>
    <w:semiHidden/>
    <w:rsid w:val="00AF51AD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character" w:styleId="Hyperlink">
    <w:name w:val="Hyperlink"/>
    <w:rsid w:val="009A186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3567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791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91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phc@bcs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phc@bc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B7D397C575F4699A4E8B5071C7E95" ma:contentTypeVersion="12" ma:contentTypeDescription="Create a new document." ma:contentTypeScope="" ma:versionID="145b476714fabd9af1434664ae47c4a4">
  <xsd:schema xmlns:xsd="http://www.w3.org/2001/XMLSchema" xmlns:xs="http://www.w3.org/2001/XMLSchema" xmlns:p="http://schemas.microsoft.com/office/2006/metadata/properties" xmlns:ns2="d763b784-4472-4a68-99a2-24714dc73706" xmlns:ns3="f8984a78-4316-4f86-ba0f-74a442295470" targetNamespace="http://schemas.microsoft.com/office/2006/metadata/properties" ma:root="true" ma:fieldsID="5eae4422b2d0c55f4ab98bcfbdbe633d" ns2:_="" ns3:_="">
    <xsd:import namespace="d763b784-4472-4a68-99a2-24714dc73706"/>
    <xsd:import namespace="f8984a78-4316-4f86-ba0f-74a442295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b784-4472-4a68-99a2-24714dc73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84a78-4316-4f86-ba0f-74a442295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DC18C-A6E6-442D-9798-62352DEF2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3b784-4472-4a68-99a2-24714dc73706"/>
    <ds:schemaRef ds:uri="f8984a78-4316-4f86-ba0f-74a442295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44DC6-C83A-42F8-85A6-F2A369254CD1}">
  <ds:schemaRefs>
    <ds:schemaRef ds:uri="http://schemas.microsoft.com/office/2006/metadata/properties"/>
    <ds:schemaRef ds:uri="http://purl.org/dc/dcmitype/"/>
    <ds:schemaRef ds:uri="http://purl.org/dc/terms/"/>
    <ds:schemaRef ds:uri="d763b784-4472-4a68-99a2-24714dc73706"/>
    <ds:schemaRef ds:uri="f8984a78-4316-4f86-ba0f-74a44229547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80BA88-A9A0-41C0-85C2-536A31BC83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08FE95D-C923-49D9-BAEA-62EE290E4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Company>BCS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stownsend</dc:creator>
  <cp:keywords/>
  <cp:lastModifiedBy>Maxine Leslie</cp:lastModifiedBy>
  <cp:revision>2</cp:revision>
  <cp:lastPrinted>2013-05-01T13:46:00Z</cp:lastPrinted>
  <dcterms:created xsi:type="dcterms:W3CDTF">2022-02-03T13:50:00Z</dcterms:created>
  <dcterms:modified xsi:type="dcterms:W3CDTF">2022-02-03T13:50:00Z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Maxine Leslie</vt:lpwstr>
  </property>
  <property fmtid="{D5CDD505-2E9C-101B-9397-08002B2CF9AE}" pid="3" name="Order">
    <vt:lpwstr>67400.0000000000</vt:lpwstr>
  </property>
  <property fmtid="{D5CDD505-2E9C-101B-9397-08002B2CF9AE}" pid="4" name="display_urn:schemas-microsoft-com:office:office#Author">
    <vt:lpwstr>Maxine Leslie</vt:lpwstr>
  </property>
  <property fmtid="{D5CDD505-2E9C-101B-9397-08002B2CF9AE}" pid="5" name="ContentTypeId">
    <vt:lpwstr>0x010100B47B7D397C575F4699A4E8B5071C7E95</vt:lpwstr>
  </property>
</Properties>
</file>